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3793"/>
      </w:tblGrid>
      <w:tr w:rsidR="002D0ADA" w:rsidRPr="00BA07A9">
        <w:tc>
          <w:tcPr>
            <w:tcW w:w="3793" w:type="dxa"/>
          </w:tcPr>
          <w:p w:rsidR="002D0ADA" w:rsidRPr="00BA07A9" w:rsidRDefault="002D0ADA" w:rsidP="00BA07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7A9">
              <w:rPr>
                <w:rFonts w:ascii="Times New Roman" w:hAnsi="Times New Roman" w:cs="Times New Roman"/>
                <w:sz w:val="24"/>
                <w:szCs w:val="24"/>
              </w:rPr>
              <w:t>Приложение №2                                  к постановлению  администрации Унечского района                                    от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20»08.2021</w:t>
            </w:r>
            <w:r w:rsidRPr="00BA07A9">
              <w:rPr>
                <w:rFonts w:ascii="Times New Roman" w:hAnsi="Times New Roman" w:cs="Times New Roman"/>
                <w:sz w:val="24"/>
                <w:szCs w:val="24"/>
              </w:rPr>
              <w:t>г.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</w:tr>
    </w:tbl>
    <w:p w:rsidR="002D0ADA" w:rsidRPr="00EE5001" w:rsidRDefault="002D0ADA" w:rsidP="00EE5001"/>
    <w:p w:rsidR="002D0ADA" w:rsidRPr="00AE5D4D" w:rsidRDefault="002D0ADA" w:rsidP="00EE5001">
      <w:pPr>
        <w:rPr>
          <w:sz w:val="24"/>
          <w:szCs w:val="24"/>
        </w:rPr>
      </w:pPr>
    </w:p>
    <w:p w:rsidR="002D0ADA" w:rsidRDefault="002D0ADA" w:rsidP="00003AAC">
      <w:pPr>
        <w:tabs>
          <w:tab w:val="left" w:pos="25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работы комиссии </w:t>
      </w:r>
    </w:p>
    <w:p w:rsidR="002D0ADA" w:rsidRDefault="002D0ADA" w:rsidP="00003AAC">
      <w:pPr>
        <w:tabs>
          <w:tab w:val="left" w:pos="25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5D4D">
        <w:rPr>
          <w:rFonts w:ascii="Times New Roman" w:hAnsi="Times New Roman" w:cs="Times New Roman"/>
          <w:sz w:val="24"/>
          <w:szCs w:val="24"/>
        </w:rPr>
        <w:t>по проведению внеплановой специальной оценки условий труда</w:t>
      </w:r>
    </w:p>
    <w:p w:rsidR="002D0ADA" w:rsidRDefault="002D0ADA" w:rsidP="00003AAC">
      <w:pPr>
        <w:tabs>
          <w:tab w:val="left" w:pos="25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работников </w:t>
      </w:r>
      <w:r w:rsidRPr="00AE5D4D">
        <w:rPr>
          <w:rFonts w:ascii="Times New Roman" w:hAnsi="Times New Roman" w:cs="Times New Roman"/>
          <w:sz w:val="24"/>
          <w:szCs w:val="24"/>
        </w:rPr>
        <w:t>администрации  Унечского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и рассмотрению результатов предыдущих</w:t>
      </w:r>
    </w:p>
    <w:p w:rsidR="002D0ADA" w:rsidRPr="00AE5D4D" w:rsidRDefault="002D0ADA" w:rsidP="00AA7B58">
      <w:pPr>
        <w:tabs>
          <w:tab w:val="left" w:pos="256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D0ADA" w:rsidRPr="00AE5D4D" w:rsidRDefault="002D0ADA" w:rsidP="006268D8">
      <w:pPr>
        <w:tabs>
          <w:tab w:val="left" w:pos="256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D4D">
        <w:rPr>
          <w:rFonts w:ascii="Times New Roman" w:hAnsi="Times New Roman" w:cs="Times New Roman"/>
          <w:sz w:val="24"/>
          <w:szCs w:val="24"/>
        </w:rPr>
        <w:t>1. Настоящий Порядок  регламентирует деятельность комиссии по проведению внеплановой специальной оценки  условий труда  работников администрации  Унечского района  (далее комиссия).</w:t>
      </w:r>
    </w:p>
    <w:p w:rsidR="002D0ADA" w:rsidRPr="00AE5D4D" w:rsidRDefault="002D0ADA" w:rsidP="006268D8">
      <w:pPr>
        <w:tabs>
          <w:tab w:val="left" w:pos="2560"/>
          <w:tab w:val="center" w:pos="467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D4D">
        <w:rPr>
          <w:rFonts w:ascii="Times New Roman" w:hAnsi="Times New Roman" w:cs="Times New Roman"/>
          <w:sz w:val="24"/>
          <w:szCs w:val="24"/>
        </w:rPr>
        <w:t>2.  В своей деятельности комиссия руководствуется Трудовым кодексом РФ</w:t>
      </w:r>
      <w:r>
        <w:rPr>
          <w:rFonts w:ascii="Times New Roman" w:hAnsi="Times New Roman" w:cs="Times New Roman"/>
          <w:sz w:val="24"/>
          <w:szCs w:val="24"/>
        </w:rPr>
        <w:t xml:space="preserve"> от 30.12.2001г. № 197-ФЗ</w:t>
      </w:r>
      <w:r w:rsidRPr="00AE5D4D">
        <w:rPr>
          <w:rFonts w:ascii="Times New Roman" w:hAnsi="Times New Roman" w:cs="Times New Roman"/>
          <w:sz w:val="24"/>
          <w:szCs w:val="24"/>
        </w:rPr>
        <w:t xml:space="preserve">, Федеральным законом от 28.12.2013г. №426 «О специальной оценке условий труда», методикой проведения  специальной оценки условий </w:t>
      </w:r>
      <w:r w:rsidRPr="002B6ACD">
        <w:rPr>
          <w:rFonts w:ascii="Times New Roman" w:hAnsi="Times New Roman" w:cs="Times New Roman"/>
          <w:sz w:val="24"/>
          <w:szCs w:val="24"/>
        </w:rPr>
        <w:t>труда, утвержденной приказом министерства труда и социальной защиты РФ от 24.01.2014 г. №33н.</w:t>
      </w:r>
    </w:p>
    <w:p w:rsidR="002D0ADA" w:rsidRDefault="002D0ADA" w:rsidP="006268D8">
      <w:pPr>
        <w:tabs>
          <w:tab w:val="left" w:pos="2560"/>
          <w:tab w:val="center" w:pos="467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D4D">
        <w:rPr>
          <w:rFonts w:ascii="Times New Roman" w:hAnsi="Times New Roman" w:cs="Times New Roman"/>
          <w:sz w:val="24"/>
          <w:szCs w:val="24"/>
        </w:rPr>
        <w:t>3.  Комиссия осуществляет следующие функции:</w:t>
      </w:r>
    </w:p>
    <w:p w:rsidR="002D0ADA" w:rsidRPr="002B6ACD" w:rsidRDefault="002D0ADA" w:rsidP="006268D8">
      <w:pPr>
        <w:tabs>
          <w:tab w:val="left" w:pos="2560"/>
          <w:tab w:val="center" w:pos="467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Ут</w:t>
      </w:r>
      <w:r w:rsidRPr="002B6ACD">
        <w:rPr>
          <w:rFonts w:ascii="Times New Roman" w:hAnsi="Times New Roman" w:cs="Times New Roman"/>
          <w:sz w:val="24"/>
          <w:szCs w:val="24"/>
        </w:rPr>
        <w:t>верждает перечень рабочих мест, на которых будет проводиться специальная оценка условий труда, с указанием аналогичных рабочих мест;</w:t>
      </w:r>
    </w:p>
    <w:p w:rsidR="002D0ADA" w:rsidRPr="00AE5D4D" w:rsidRDefault="002D0ADA" w:rsidP="00A855C6">
      <w:pPr>
        <w:tabs>
          <w:tab w:val="left" w:pos="2560"/>
          <w:tab w:val="center" w:pos="467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 w:rsidRPr="00AE5D4D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E5D4D">
        <w:rPr>
          <w:rFonts w:ascii="Times New Roman" w:hAnsi="Times New Roman" w:cs="Times New Roman"/>
          <w:sz w:val="24"/>
          <w:szCs w:val="24"/>
        </w:rPr>
        <w:t>беспечивает доступ экспертов организации, проводящей специальную  оценку условий труда, к рабочим местам;</w:t>
      </w:r>
    </w:p>
    <w:p w:rsidR="002D0ADA" w:rsidRPr="00AE5D4D" w:rsidRDefault="002D0ADA" w:rsidP="00A855C6">
      <w:pPr>
        <w:tabs>
          <w:tab w:val="left" w:pos="2560"/>
          <w:tab w:val="center" w:pos="467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У</w:t>
      </w:r>
      <w:r w:rsidRPr="00AE5D4D">
        <w:rPr>
          <w:rFonts w:ascii="Times New Roman" w:hAnsi="Times New Roman" w:cs="Times New Roman"/>
          <w:sz w:val="24"/>
          <w:szCs w:val="24"/>
        </w:rPr>
        <w:t>тверждает результаты идентификации потенциально вредных и (или)  опасных производственных факторов, осуществленной экспертом организации, проводящей специальную оценку условий труда;</w:t>
      </w:r>
    </w:p>
    <w:p w:rsidR="002D0ADA" w:rsidRPr="00AE5D4D" w:rsidRDefault="002D0ADA" w:rsidP="00A855C6">
      <w:pPr>
        <w:tabs>
          <w:tab w:val="left" w:pos="1276"/>
          <w:tab w:val="left" w:pos="2560"/>
          <w:tab w:val="center" w:pos="467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Pr="00AE5D4D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E5D4D">
        <w:rPr>
          <w:rFonts w:ascii="Times New Roman" w:hAnsi="Times New Roman" w:cs="Times New Roman"/>
          <w:sz w:val="24"/>
          <w:szCs w:val="24"/>
        </w:rPr>
        <w:t xml:space="preserve"> случае, если вредные и (или) опасные производственные факторы на рабочем месте не идентифицированы, осуществляет признание условий труда на данном рабочем месте допустимыми;  </w:t>
      </w:r>
    </w:p>
    <w:p w:rsidR="002D0ADA" w:rsidRPr="00AE5D4D" w:rsidRDefault="002D0ADA" w:rsidP="00A855C6">
      <w:pPr>
        <w:tabs>
          <w:tab w:val="left" w:pos="1276"/>
          <w:tab w:val="left" w:pos="2560"/>
          <w:tab w:val="center" w:pos="467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 В</w:t>
      </w:r>
      <w:r w:rsidRPr="00AE5D4D">
        <w:rPr>
          <w:rFonts w:ascii="Times New Roman" w:hAnsi="Times New Roman" w:cs="Times New Roman"/>
          <w:sz w:val="24"/>
          <w:szCs w:val="24"/>
        </w:rPr>
        <w:t xml:space="preserve"> случае, если вредные и (или) опасные производственные факторы на рабочем месте идентифицированы, принимает решение о проведении исследований (испытаний) и измерений данных вредных и (или) опасных производственных факторов в порядке, установленном статьей 12 Федерального закона от 28.12.2013г. №426-ФЗ «О специальной оценке условий труда»;</w:t>
      </w:r>
    </w:p>
    <w:p w:rsidR="002D0ADA" w:rsidRDefault="002D0ADA" w:rsidP="00A855C6">
      <w:pPr>
        <w:tabs>
          <w:tab w:val="left" w:pos="1276"/>
          <w:tab w:val="left" w:pos="2560"/>
          <w:tab w:val="center" w:pos="467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D4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6.</w:t>
      </w:r>
      <w:r w:rsidRPr="00AE5D4D"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E5D4D">
        <w:rPr>
          <w:rFonts w:ascii="Times New Roman" w:hAnsi="Times New Roman" w:cs="Times New Roman"/>
          <w:sz w:val="24"/>
          <w:szCs w:val="24"/>
        </w:rPr>
        <w:t>ассматривает отчет о проведении специальной оценки условий труда, который затем подписывается всеми членами комиссии и утве</w:t>
      </w:r>
      <w:r>
        <w:rPr>
          <w:rFonts w:ascii="Times New Roman" w:hAnsi="Times New Roman" w:cs="Times New Roman"/>
          <w:sz w:val="24"/>
          <w:szCs w:val="24"/>
        </w:rPr>
        <w:t>рждается председателем комиссии;</w:t>
      </w:r>
    </w:p>
    <w:p w:rsidR="002D0ADA" w:rsidRPr="00AE5D4D" w:rsidRDefault="002D0ADA" w:rsidP="00A855C6">
      <w:pPr>
        <w:tabs>
          <w:tab w:val="left" w:pos="1276"/>
          <w:tab w:val="left" w:pos="2560"/>
          <w:tab w:val="center" w:pos="467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 Утверждает перечень рабочих мест работников администрации Унечского района с действующей специальной оценкой условий труда:</w:t>
      </w:r>
    </w:p>
    <w:p w:rsidR="002D0ADA" w:rsidRPr="00AE5D4D" w:rsidRDefault="002D0ADA" w:rsidP="00A855C6">
      <w:pPr>
        <w:tabs>
          <w:tab w:val="left" w:pos="1276"/>
          <w:tab w:val="left" w:pos="2560"/>
          <w:tab w:val="center" w:pos="467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D4D">
        <w:rPr>
          <w:rFonts w:ascii="Times New Roman" w:hAnsi="Times New Roman" w:cs="Times New Roman"/>
          <w:sz w:val="24"/>
          <w:szCs w:val="24"/>
        </w:rPr>
        <w:t xml:space="preserve">4. Для выполнения возложенных задач, заседания комиссии организуются в период проведения специальной оценки условий труда работников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Унечского </w:t>
      </w:r>
      <w:r w:rsidRPr="00AE5D4D">
        <w:rPr>
          <w:rFonts w:ascii="Times New Roman" w:hAnsi="Times New Roman" w:cs="Times New Roman"/>
          <w:sz w:val="24"/>
          <w:szCs w:val="24"/>
        </w:rPr>
        <w:t>района по мере необходимости.</w:t>
      </w:r>
    </w:p>
    <w:p w:rsidR="002D0ADA" w:rsidRPr="00AE5D4D" w:rsidRDefault="002D0ADA" w:rsidP="00A855C6">
      <w:pPr>
        <w:tabs>
          <w:tab w:val="left" w:pos="1276"/>
          <w:tab w:val="left" w:pos="2560"/>
          <w:tab w:val="center" w:pos="467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D4D">
        <w:rPr>
          <w:rFonts w:ascii="Times New Roman" w:hAnsi="Times New Roman" w:cs="Times New Roman"/>
          <w:sz w:val="24"/>
          <w:szCs w:val="24"/>
        </w:rPr>
        <w:t>5. Дата, время и место проведения очередного заседания комиссии определяются председателем (заместителем председателя). По его решению на заседании комиссии могут присутствовать заинтересованные лица.</w:t>
      </w:r>
    </w:p>
    <w:p w:rsidR="002D0ADA" w:rsidRPr="00AE5D4D" w:rsidRDefault="002D0ADA" w:rsidP="00A855C6">
      <w:pPr>
        <w:tabs>
          <w:tab w:val="left" w:pos="1276"/>
          <w:tab w:val="left" w:pos="2560"/>
          <w:tab w:val="center" w:pos="4677"/>
        </w:tabs>
        <w:spacing w:after="0"/>
        <w:ind w:firstLine="709"/>
        <w:jc w:val="both"/>
        <w:rPr>
          <w:sz w:val="24"/>
          <w:szCs w:val="24"/>
        </w:rPr>
      </w:pPr>
      <w:r w:rsidRPr="00AE5D4D">
        <w:rPr>
          <w:rFonts w:ascii="Times New Roman" w:hAnsi="Times New Roman" w:cs="Times New Roman"/>
          <w:sz w:val="24"/>
          <w:szCs w:val="24"/>
        </w:rPr>
        <w:t>6. Секретарь комиссии заблаговременно, но не позднее чем за три рабочих дня до дня проведения заседания комиссии, в письменной форме информирует членов комиссии о дате, времени и месте проведения заседания комиссии</w:t>
      </w:r>
      <w:r w:rsidRPr="00AE5D4D">
        <w:rPr>
          <w:sz w:val="24"/>
          <w:szCs w:val="24"/>
        </w:rPr>
        <w:t>.</w:t>
      </w:r>
    </w:p>
    <w:p w:rsidR="002D0ADA" w:rsidRPr="00AE5D4D" w:rsidRDefault="002D0ADA" w:rsidP="00A855C6">
      <w:pPr>
        <w:tabs>
          <w:tab w:val="left" w:pos="1276"/>
          <w:tab w:val="left" w:pos="2560"/>
          <w:tab w:val="center" w:pos="467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D4D">
        <w:rPr>
          <w:sz w:val="24"/>
          <w:szCs w:val="24"/>
        </w:rPr>
        <w:t>7.</w:t>
      </w:r>
      <w:r w:rsidRPr="00AE5D4D">
        <w:rPr>
          <w:sz w:val="24"/>
          <w:szCs w:val="24"/>
        </w:rPr>
        <w:tab/>
      </w:r>
      <w:r w:rsidRPr="00AE5D4D">
        <w:rPr>
          <w:rFonts w:ascii="Times New Roman" w:hAnsi="Times New Roman" w:cs="Times New Roman"/>
          <w:sz w:val="24"/>
          <w:szCs w:val="24"/>
        </w:rPr>
        <w:t>Заседание комиссии проводит председатель комиссии, а при его отсутствии – заместитель председателя комиссии.</w:t>
      </w:r>
    </w:p>
    <w:p w:rsidR="002D0ADA" w:rsidRPr="00AE5D4D" w:rsidRDefault="002D0ADA" w:rsidP="00A855C6">
      <w:pPr>
        <w:tabs>
          <w:tab w:val="left" w:pos="1276"/>
          <w:tab w:val="left" w:pos="2560"/>
          <w:tab w:val="center" w:pos="467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D4D">
        <w:rPr>
          <w:rFonts w:ascii="Times New Roman" w:hAnsi="Times New Roman" w:cs="Times New Roman"/>
          <w:sz w:val="24"/>
          <w:szCs w:val="24"/>
        </w:rPr>
        <w:t>8. Решения комиссии принимаются открытым голосованием, если законодательством не установлено иное.</w:t>
      </w:r>
    </w:p>
    <w:p w:rsidR="002D0ADA" w:rsidRPr="00AE5D4D" w:rsidRDefault="002D0ADA" w:rsidP="00A855C6">
      <w:pPr>
        <w:tabs>
          <w:tab w:val="left" w:pos="1276"/>
          <w:tab w:val="left" w:pos="2560"/>
          <w:tab w:val="center" w:pos="467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D4D">
        <w:rPr>
          <w:rFonts w:ascii="Times New Roman" w:hAnsi="Times New Roman" w:cs="Times New Roman"/>
          <w:sz w:val="24"/>
          <w:szCs w:val="24"/>
        </w:rPr>
        <w:t>9. Член комиссии, который не согласен с результатами проведения специальной оценки условий труда, имеет право изложить в письменной форме мотивированное особое мнение, которое прилагается к отчету о проведении специальной оценки условий труда.</w:t>
      </w:r>
    </w:p>
    <w:p w:rsidR="002D0ADA" w:rsidRPr="00AE5D4D" w:rsidRDefault="002D0ADA" w:rsidP="006268D8">
      <w:pPr>
        <w:tabs>
          <w:tab w:val="left" w:pos="25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5D4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D0ADA" w:rsidRPr="00AE5D4D" w:rsidSect="00AA7B58">
      <w:pgSz w:w="11906" w:h="16838"/>
      <w:pgMar w:top="170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5001"/>
    <w:rsid w:val="00003AAC"/>
    <w:rsid w:val="0004653F"/>
    <w:rsid w:val="00092455"/>
    <w:rsid w:val="000C7676"/>
    <w:rsid w:val="000E204C"/>
    <w:rsid w:val="001377DC"/>
    <w:rsid w:val="00176AE4"/>
    <w:rsid w:val="00186CA0"/>
    <w:rsid w:val="001956D6"/>
    <w:rsid w:val="002144CF"/>
    <w:rsid w:val="00223B1A"/>
    <w:rsid w:val="002619BC"/>
    <w:rsid w:val="002A67AF"/>
    <w:rsid w:val="002B6ACD"/>
    <w:rsid w:val="002C624C"/>
    <w:rsid w:val="002D0ADA"/>
    <w:rsid w:val="00336947"/>
    <w:rsid w:val="00394754"/>
    <w:rsid w:val="00417CAF"/>
    <w:rsid w:val="00492EF8"/>
    <w:rsid w:val="005E0457"/>
    <w:rsid w:val="006268D8"/>
    <w:rsid w:val="00707BDE"/>
    <w:rsid w:val="00721424"/>
    <w:rsid w:val="007442D0"/>
    <w:rsid w:val="00794F4D"/>
    <w:rsid w:val="007B46B4"/>
    <w:rsid w:val="0081687B"/>
    <w:rsid w:val="008359AD"/>
    <w:rsid w:val="008603B4"/>
    <w:rsid w:val="00876968"/>
    <w:rsid w:val="008D0F2D"/>
    <w:rsid w:val="009062D6"/>
    <w:rsid w:val="00945B41"/>
    <w:rsid w:val="00961A2F"/>
    <w:rsid w:val="00A50CB3"/>
    <w:rsid w:val="00A855C6"/>
    <w:rsid w:val="00AA7B58"/>
    <w:rsid w:val="00AE5D4D"/>
    <w:rsid w:val="00B26675"/>
    <w:rsid w:val="00B277AA"/>
    <w:rsid w:val="00B4077F"/>
    <w:rsid w:val="00BA07A9"/>
    <w:rsid w:val="00CD5423"/>
    <w:rsid w:val="00D41B80"/>
    <w:rsid w:val="00DA16CE"/>
    <w:rsid w:val="00DF0D24"/>
    <w:rsid w:val="00DF5616"/>
    <w:rsid w:val="00E772CA"/>
    <w:rsid w:val="00EA0AA7"/>
    <w:rsid w:val="00EB200C"/>
    <w:rsid w:val="00EE5001"/>
    <w:rsid w:val="00EF586F"/>
    <w:rsid w:val="00F27176"/>
    <w:rsid w:val="00F84F30"/>
    <w:rsid w:val="00F91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F30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E500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239</TotalTime>
  <Pages>2</Pages>
  <Words>476</Words>
  <Characters>2714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Лосева Е.Ю.</cp:lastModifiedBy>
  <cp:revision>30</cp:revision>
  <cp:lastPrinted>2021-08-17T14:14:00Z</cp:lastPrinted>
  <dcterms:created xsi:type="dcterms:W3CDTF">2016-07-22T05:17:00Z</dcterms:created>
  <dcterms:modified xsi:type="dcterms:W3CDTF">2021-08-26T09:44:00Z</dcterms:modified>
</cp:coreProperties>
</file>